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648"/>
        <w:gridCol w:w="2091"/>
        <w:gridCol w:w="7637"/>
      </w:tblGrid>
      <w:tr w:rsidR="00A439BE">
        <w:trPr>
          <w:trHeight w:val="625"/>
        </w:trPr>
        <w:tc>
          <w:tcPr>
            <w:tcW w:w="648" w:type="dxa"/>
          </w:tcPr>
          <w:p w:rsidR="00A439BE" w:rsidRDefault="00A439BE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:rsidR="00A439BE" w:rsidRDefault="00A439BE">
            <w:pPr>
              <w:pStyle w:val="TableParagraph"/>
              <w:rPr>
                <w:sz w:val="20"/>
              </w:rPr>
            </w:pPr>
          </w:p>
        </w:tc>
        <w:tc>
          <w:tcPr>
            <w:tcW w:w="7637" w:type="dxa"/>
          </w:tcPr>
          <w:p w:rsidR="00A439BE" w:rsidRDefault="00306641">
            <w:pPr>
              <w:pStyle w:val="TableParagraph"/>
              <w:spacing w:line="244" w:lineRule="exact"/>
              <w:ind w:right="2724"/>
              <w:jc w:val="center"/>
              <w:rPr>
                <w:b/>
              </w:rPr>
            </w:pPr>
            <w:r>
              <w:rPr>
                <w:b/>
              </w:rPr>
              <w:t>СОГЛАСИЕ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АБИТУРИЕНТА</w:t>
            </w:r>
          </w:p>
          <w:p w:rsidR="00A439BE" w:rsidRDefault="00306641">
            <w:pPr>
              <w:pStyle w:val="TableParagraph"/>
              <w:spacing w:line="252" w:lineRule="exact"/>
              <w:ind w:right="2718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ОБРАБОТКУ ПЕРСОНАЛЬНЫХ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ДАННЫХ</w:t>
            </w:r>
          </w:p>
        </w:tc>
      </w:tr>
      <w:tr w:rsidR="00A439BE">
        <w:trPr>
          <w:trHeight w:val="380"/>
        </w:trPr>
        <w:tc>
          <w:tcPr>
            <w:tcW w:w="10376" w:type="dxa"/>
            <w:gridSpan w:val="3"/>
          </w:tcPr>
          <w:p w:rsidR="00A439BE" w:rsidRDefault="00306641">
            <w:pPr>
              <w:pStyle w:val="TableParagraph"/>
              <w:tabs>
                <w:tab w:val="left" w:pos="10372"/>
              </w:tabs>
              <w:spacing w:before="120" w:line="241" w:lineRule="exact"/>
              <w:ind w:left="16"/>
            </w:pPr>
            <w:r>
              <w:t xml:space="preserve">Я, </w:t>
            </w:r>
            <w:r>
              <w:rPr>
                <w:spacing w:val="-2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439BE">
        <w:trPr>
          <w:trHeight w:val="189"/>
        </w:trPr>
        <w:tc>
          <w:tcPr>
            <w:tcW w:w="10376" w:type="dxa"/>
            <w:gridSpan w:val="3"/>
          </w:tcPr>
          <w:p w:rsidR="00A439BE" w:rsidRDefault="00306641">
            <w:pPr>
              <w:pStyle w:val="TableParagraph"/>
              <w:spacing w:before="1" w:line="168" w:lineRule="exact"/>
              <w:ind w:left="4456" w:right="4159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отчество)</w:t>
            </w:r>
          </w:p>
        </w:tc>
      </w:tr>
      <w:tr w:rsidR="00A439BE">
        <w:trPr>
          <w:trHeight w:val="252"/>
        </w:trPr>
        <w:tc>
          <w:tcPr>
            <w:tcW w:w="10376" w:type="dxa"/>
            <w:gridSpan w:val="3"/>
          </w:tcPr>
          <w:p w:rsidR="00A439BE" w:rsidRDefault="00306641">
            <w:pPr>
              <w:pStyle w:val="TableParagraph"/>
              <w:spacing w:line="232" w:lineRule="exact"/>
              <w:ind w:left="16"/>
            </w:pPr>
            <w:r>
              <w:t>именуемый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дальнейшем</w:t>
            </w:r>
            <w:r>
              <w:rPr>
                <w:spacing w:val="-2"/>
              </w:rPr>
              <w:t xml:space="preserve"> </w:t>
            </w:r>
            <w:r>
              <w:t>«Субъект</w:t>
            </w:r>
            <w:r>
              <w:rPr>
                <w:spacing w:val="-5"/>
              </w:rPr>
              <w:t xml:space="preserve"> </w:t>
            </w:r>
            <w:r>
              <w:t>персональных</w:t>
            </w:r>
            <w:r>
              <w:rPr>
                <w:spacing w:val="-4"/>
              </w:rPr>
              <w:t xml:space="preserve"> </w:t>
            </w:r>
            <w:r>
              <w:t>данных»,</w:t>
            </w:r>
          </w:p>
        </w:tc>
      </w:tr>
      <w:tr w:rsidR="00A439BE">
        <w:trPr>
          <w:trHeight w:val="252"/>
        </w:trPr>
        <w:tc>
          <w:tcPr>
            <w:tcW w:w="648" w:type="dxa"/>
          </w:tcPr>
          <w:p w:rsidR="00A439BE" w:rsidRDefault="00306641">
            <w:pPr>
              <w:pStyle w:val="TableParagraph"/>
              <w:spacing w:line="232" w:lineRule="exact"/>
              <w:ind w:left="16"/>
            </w:pPr>
            <w:r>
              <w:rPr>
                <w:spacing w:val="-1"/>
              </w:rPr>
              <w:t>в</w:t>
            </w:r>
            <w:r>
              <w:rPr>
                <w:spacing w:val="-18"/>
              </w:rPr>
              <w:t xml:space="preserve"> </w:t>
            </w:r>
            <w:r>
              <w:t>лице</w:t>
            </w:r>
          </w:p>
        </w:tc>
        <w:tc>
          <w:tcPr>
            <w:tcW w:w="9728" w:type="dxa"/>
            <w:gridSpan w:val="2"/>
          </w:tcPr>
          <w:p w:rsidR="00A439BE" w:rsidRDefault="00306641">
            <w:pPr>
              <w:pStyle w:val="TableParagraph"/>
              <w:tabs>
                <w:tab w:val="left" w:pos="9616"/>
              </w:tabs>
              <w:spacing w:line="232" w:lineRule="exact"/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</w:tr>
      <w:tr w:rsidR="00A439BE">
        <w:trPr>
          <w:trHeight w:val="186"/>
        </w:trPr>
        <w:tc>
          <w:tcPr>
            <w:tcW w:w="648" w:type="dxa"/>
          </w:tcPr>
          <w:p w:rsidR="00A439BE" w:rsidRDefault="00A439BE">
            <w:pPr>
              <w:pStyle w:val="TableParagraph"/>
              <w:rPr>
                <w:sz w:val="12"/>
              </w:rPr>
            </w:pPr>
          </w:p>
        </w:tc>
        <w:tc>
          <w:tcPr>
            <w:tcW w:w="9728" w:type="dxa"/>
            <w:gridSpan w:val="2"/>
          </w:tcPr>
          <w:p w:rsidR="00A439BE" w:rsidRDefault="00306641">
            <w:pPr>
              <w:pStyle w:val="TableParagraph"/>
              <w:spacing w:line="166" w:lineRule="exact"/>
              <w:ind w:left="3438" w:right="3510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представителя)</w:t>
            </w:r>
          </w:p>
        </w:tc>
      </w:tr>
      <w:tr w:rsidR="00A439BE">
        <w:trPr>
          <w:trHeight w:val="251"/>
        </w:trPr>
        <w:tc>
          <w:tcPr>
            <w:tcW w:w="2739" w:type="dxa"/>
            <w:gridSpan w:val="2"/>
          </w:tcPr>
          <w:p w:rsidR="00A439BE" w:rsidRDefault="00306641">
            <w:pPr>
              <w:pStyle w:val="TableParagraph"/>
              <w:spacing w:line="232" w:lineRule="exact"/>
              <w:ind w:left="16"/>
            </w:pPr>
            <w:proofErr w:type="gramStart"/>
            <w:r>
              <w:t>действующего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основании</w:t>
            </w:r>
          </w:p>
        </w:tc>
        <w:tc>
          <w:tcPr>
            <w:tcW w:w="7637" w:type="dxa"/>
          </w:tcPr>
          <w:p w:rsidR="00A439BE" w:rsidRDefault="00306641">
            <w:pPr>
              <w:pStyle w:val="TableParagraph"/>
              <w:tabs>
                <w:tab w:val="left" w:pos="7520"/>
              </w:tabs>
              <w:spacing w:line="232" w:lineRule="exact"/>
              <w:ind w:left="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,</w:t>
            </w:r>
          </w:p>
        </w:tc>
      </w:tr>
      <w:tr w:rsidR="00A439BE">
        <w:trPr>
          <w:trHeight w:val="609"/>
        </w:trPr>
        <w:tc>
          <w:tcPr>
            <w:tcW w:w="648" w:type="dxa"/>
          </w:tcPr>
          <w:p w:rsidR="00A439BE" w:rsidRDefault="00A439BE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:rsidR="00A439BE" w:rsidRDefault="00A439BE">
            <w:pPr>
              <w:pStyle w:val="TableParagraph"/>
              <w:rPr>
                <w:sz w:val="20"/>
              </w:rPr>
            </w:pPr>
          </w:p>
        </w:tc>
        <w:tc>
          <w:tcPr>
            <w:tcW w:w="7637" w:type="dxa"/>
          </w:tcPr>
          <w:p w:rsidR="00A439BE" w:rsidRDefault="00306641">
            <w:pPr>
              <w:pStyle w:val="TableParagraph"/>
              <w:spacing w:line="181" w:lineRule="exact"/>
              <w:ind w:left="2365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(реквизиты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документа,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удостоверяющего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полномочия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представителя)</w:t>
            </w:r>
          </w:p>
          <w:p w:rsidR="00A439BE" w:rsidRDefault="00306641">
            <w:pPr>
              <w:pStyle w:val="TableParagraph"/>
              <w:spacing w:before="1"/>
              <w:ind w:left="4345" w:right="316" w:hanging="2060"/>
              <w:rPr>
                <w:sz w:val="16"/>
              </w:rPr>
            </w:pPr>
            <w:r>
              <w:rPr>
                <w:sz w:val="16"/>
              </w:rPr>
              <w:t>(заполняется в случае, если от лица абитуриента действует официальный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представитель)</w:t>
            </w:r>
          </w:p>
        </w:tc>
      </w:tr>
      <w:tr w:rsidR="00A439BE">
        <w:trPr>
          <w:trHeight w:val="1126"/>
        </w:trPr>
        <w:tc>
          <w:tcPr>
            <w:tcW w:w="10376" w:type="dxa"/>
            <w:gridSpan w:val="3"/>
          </w:tcPr>
          <w:p w:rsidR="00602157" w:rsidRDefault="00306641" w:rsidP="005D5032">
            <w:pPr>
              <w:pStyle w:val="TableParagraph"/>
              <w:spacing w:before="53" w:line="252" w:lineRule="exact"/>
              <w:ind w:left="16"/>
              <w:jc w:val="both"/>
            </w:pPr>
            <w:r>
              <w:t>даю</w:t>
            </w:r>
            <w:r>
              <w:rPr>
                <w:spacing w:val="-7"/>
              </w:rPr>
              <w:t xml:space="preserve"> </w:t>
            </w:r>
            <w:r>
              <w:t>согласие</w:t>
            </w:r>
            <w:r>
              <w:rPr>
                <w:spacing w:val="-5"/>
              </w:rPr>
              <w:t xml:space="preserve"> </w:t>
            </w:r>
            <w:r w:rsidR="00602157">
              <w:rPr>
                <w:spacing w:val="-5"/>
              </w:rPr>
              <w:t>АОУ ВО ЛО «Государственный институт экономики, финансов, права и технологий»</w:t>
            </w:r>
          </w:p>
          <w:p w:rsidR="00A439BE" w:rsidRDefault="00306641" w:rsidP="005D5032">
            <w:pPr>
              <w:pStyle w:val="TableParagraph"/>
              <w:ind w:left="16" w:right="50"/>
              <w:jc w:val="both"/>
            </w:pPr>
            <w:r>
              <w:t xml:space="preserve">(ИИН </w:t>
            </w:r>
            <w:r w:rsidR="00602157">
              <w:t>4705015324</w:t>
            </w:r>
            <w:r>
              <w:t>, зарегистри</w:t>
            </w:r>
            <w:r w:rsidR="003E059F">
              <w:t>рованному</w:t>
            </w:r>
            <w:r>
              <w:t xml:space="preserve"> по адресу: </w:t>
            </w:r>
            <w:r w:rsidR="00602157">
              <w:t>188300 Ленинградская обл., г.</w:t>
            </w:r>
            <w:r w:rsidR="005D5032">
              <w:t xml:space="preserve"> </w:t>
            </w:r>
            <w:r w:rsidR="00602157">
              <w:t xml:space="preserve">Гатчина, ул. </w:t>
            </w:r>
            <w:proofErr w:type="spellStart"/>
            <w:r w:rsidR="00602157">
              <w:t>Рощинская</w:t>
            </w:r>
            <w:proofErr w:type="spellEnd"/>
            <w:r w:rsidR="00602157">
              <w:t>, д.5</w:t>
            </w:r>
            <w:r>
              <w:t xml:space="preserve">) </w:t>
            </w:r>
            <w:proofErr w:type="gramStart"/>
            <w:r>
              <w:t>именуемой</w:t>
            </w:r>
            <w:proofErr w:type="gramEnd"/>
            <w:r>
              <w:t xml:space="preserve"> в дальнейшем «Институт», на обработку персональных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Субъекта персональных данных на</w:t>
            </w:r>
            <w:r>
              <w:rPr>
                <w:spacing w:val="-2"/>
              </w:rPr>
              <w:t xml:space="preserve"> </w:t>
            </w:r>
            <w:r>
              <w:t>следующих условиях:</w:t>
            </w:r>
          </w:p>
        </w:tc>
      </w:tr>
      <w:tr w:rsidR="00A439BE">
        <w:trPr>
          <w:trHeight w:val="2139"/>
        </w:trPr>
        <w:tc>
          <w:tcPr>
            <w:tcW w:w="10376" w:type="dxa"/>
            <w:gridSpan w:val="3"/>
          </w:tcPr>
          <w:p w:rsidR="00A439BE" w:rsidRDefault="00306641" w:rsidP="00602157">
            <w:pPr>
              <w:pStyle w:val="TableParagraph"/>
              <w:spacing w:before="52"/>
              <w:ind w:left="16" w:right="80" w:firstLine="112"/>
              <w:jc w:val="both"/>
            </w:pPr>
            <w:r>
              <w:t xml:space="preserve">1. </w:t>
            </w:r>
            <w:proofErr w:type="gramStart"/>
            <w:r>
              <w:t xml:space="preserve">Даю согласие на обработку Институтом </w:t>
            </w:r>
            <w:r w:rsidR="00602157">
              <w:t xml:space="preserve"> </w:t>
            </w:r>
            <w:r>
              <w:t xml:space="preserve">персональных данных с использованием средств </w:t>
            </w:r>
            <w:r w:rsidR="003E059F">
              <w:t xml:space="preserve"> </w:t>
            </w:r>
            <w:r>
              <w:t>автоматизации</w:t>
            </w:r>
            <w:r>
              <w:rPr>
                <w:spacing w:val="1"/>
              </w:rPr>
              <w:t xml:space="preserve"> </w:t>
            </w:r>
            <w:r>
              <w:t>или без использования таких средств, то есть совершение, в том числе, следующих действий: сбор, запись,</w:t>
            </w:r>
            <w:r>
              <w:rPr>
                <w:spacing w:val="1"/>
              </w:rPr>
              <w:t xml:space="preserve"> </w:t>
            </w:r>
            <w:r>
              <w:t>систематизацию, накопление, хранение, уточнение (обновление, изменение), извлечение, использование,</w:t>
            </w:r>
            <w:r>
              <w:rPr>
                <w:spacing w:val="1"/>
              </w:rPr>
              <w:t xml:space="preserve"> </w:t>
            </w:r>
            <w:r>
              <w:t>передачу (распространение, предоставление, доступ), обезличивание, блокирование, удаление, уничтожение</w:t>
            </w:r>
            <w:r>
              <w:rPr>
                <w:spacing w:val="-52"/>
              </w:rPr>
              <w:t xml:space="preserve"> </w:t>
            </w:r>
            <w:r>
              <w:t>персональных данных, при этом общее описание вышеуказанных способов обработки данных установлено в</w:t>
            </w:r>
            <w:r>
              <w:rPr>
                <w:spacing w:val="-52"/>
              </w:rPr>
              <w:t xml:space="preserve"> </w:t>
            </w:r>
            <w:r>
              <w:t>Федеральном законе от 27 июля 2006</w:t>
            </w:r>
            <w:proofErr w:type="gramEnd"/>
            <w:r>
              <w:t xml:space="preserve"> г. № 152-ФЗ «О персональных данных». Субъект согласен с тем, что</w:t>
            </w:r>
            <w:r>
              <w:rPr>
                <w:spacing w:val="1"/>
              </w:rPr>
              <w:t xml:space="preserve"> </w:t>
            </w:r>
            <w:r>
              <w:t>Институт может проверить достоверность предоставленных персональных данных, 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услуг официальных операторов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уведомления Субъекта.</w:t>
            </w:r>
          </w:p>
        </w:tc>
      </w:tr>
      <w:tr w:rsidR="00A439BE">
        <w:trPr>
          <w:trHeight w:val="2862"/>
        </w:trPr>
        <w:tc>
          <w:tcPr>
            <w:tcW w:w="10376" w:type="dxa"/>
            <w:gridSpan w:val="3"/>
          </w:tcPr>
          <w:p w:rsidR="00A439BE" w:rsidRDefault="00306641">
            <w:pPr>
              <w:pStyle w:val="TableParagraph"/>
              <w:spacing w:before="54" w:line="253" w:lineRule="exact"/>
              <w:ind w:left="129"/>
            </w:pPr>
            <w:r>
              <w:t>2.</w:t>
            </w:r>
            <w:r>
              <w:rPr>
                <w:spacing w:val="3"/>
              </w:rPr>
              <w:t xml:space="preserve"> </w:t>
            </w:r>
            <w:r>
              <w:t>Даю</w:t>
            </w:r>
            <w:r>
              <w:rPr>
                <w:spacing w:val="-3"/>
              </w:rPr>
              <w:t xml:space="preserve"> </w:t>
            </w:r>
            <w:r>
              <w:t>согласие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обработку</w:t>
            </w:r>
            <w:r>
              <w:rPr>
                <w:spacing w:val="-5"/>
              </w:rPr>
              <w:t xml:space="preserve"> </w:t>
            </w:r>
            <w:r>
              <w:t>Институтом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целью:</w:t>
            </w:r>
          </w:p>
          <w:p w:rsidR="00A439BE" w:rsidRDefault="00306641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91" w:lineRule="exact"/>
              <w:ind w:left="326" w:hanging="198"/>
            </w:pP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конституционных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законных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  <w:r>
              <w:rPr>
                <w:spacing w:val="-6"/>
              </w:rPr>
              <w:t xml:space="preserve"> </w:t>
            </w:r>
            <w:r>
              <w:t>Субъекта;</w:t>
            </w:r>
          </w:p>
          <w:p w:rsidR="00A439BE" w:rsidRDefault="00306641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89" w:lineRule="exact"/>
              <w:ind w:left="326" w:hanging="198"/>
            </w:pP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Субъекта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образование;</w:t>
            </w:r>
          </w:p>
          <w:p w:rsidR="00A439BE" w:rsidRDefault="00306641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3" w:line="235" w:lineRule="auto"/>
              <w:ind w:right="447" w:firstLine="112"/>
            </w:pPr>
            <w:r>
              <w:t>выполнения процедуры приема, заключения договора об образовании, формирования статистической</w:t>
            </w:r>
            <w:r>
              <w:rPr>
                <w:spacing w:val="-52"/>
              </w:rPr>
              <w:t xml:space="preserve"> </w:t>
            </w:r>
            <w:r>
              <w:t>отчетности;</w:t>
            </w:r>
          </w:p>
          <w:p w:rsidR="00A439BE" w:rsidRPr="00ED5DC1" w:rsidRDefault="00306641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 w:line="237" w:lineRule="auto"/>
              <w:ind w:right="242" w:firstLine="112"/>
            </w:pPr>
            <w:r w:rsidRPr="00ED5DC1">
              <w:t>информирования Федеральных органов исполнительной власти субъектов РФ, органов исполнительной</w:t>
            </w:r>
            <w:r w:rsidRPr="00ED5DC1">
              <w:rPr>
                <w:spacing w:val="-52"/>
              </w:rPr>
              <w:t xml:space="preserve"> </w:t>
            </w:r>
            <w:r w:rsidRPr="00ED5DC1">
              <w:t>власти</w:t>
            </w:r>
            <w:r w:rsidRPr="00ED5DC1">
              <w:rPr>
                <w:spacing w:val="-3"/>
              </w:rPr>
              <w:t xml:space="preserve"> </w:t>
            </w:r>
            <w:r w:rsidRPr="00ED5DC1">
              <w:t>муниципальных</w:t>
            </w:r>
            <w:r w:rsidRPr="00ED5DC1">
              <w:rPr>
                <w:spacing w:val="-1"/>
              </w:rPr>
              <w:t xml:space="preserve"> </w:t>
            </w:r>
            <w:r w:rsidRPr="00ED5DC1">
              <w:t>образований</w:t>
            </w:r>
            <w:r w:rsidRPr="00ED5DC1">
              <w:rPr>
                <w:spacing w:val="-2"/>
              </w:rPr>
              <w:t xml:space="preserve"> </w:t>
            </w:r>
            <w:r w:rsidRPr="00ED5DC1">
              <w:t>о</w:t>
            </w:r>
            <w:r w:rsidRPr="00ED5DC1">
              <w:rPr>
                <w:spacing w:val="-1"/>
              </w:rPr>
              <w:t xml:space="preserve"> </w:t>
            </w:r>
            <w:r w:rsidRPr="00ED5DC1">
              <w:t>поступлении</w:t>
            </w:r>
            <w:r w:rsidRPr="00ED5DC1">
              <w:rPr>
                <w:spacing w:val="-2"/>
              </w:rPr>
              <w:t xml:space="preserve"> </w:t>
            </w:r>
            <w:r w:rsidRPr="00ED5DC1">
              <w:t>в</w:t>
            </w:r>
            <w:r w:rsidRPr="00ED5DC1">
              <w:rPr>
                <w:spacing w:val="-3"/>
              </w:rPr>
              <w:t xml:space="preserve"> </w:t>
            </w:r>
            <w:r w:rsidRPr="00ED5DC1">
              <w:t>Институт</w:t>
            </w:r>
            <w:r w:rsidRPr="00ED5DC1">
              <w:rPr>
                <w:spacing w:val="-2"/>
              </w:rPr>
              <w:t xml:space="preserve"> </w:t>
            </w:r>
            <w:r w:rsidRPr="00ED5DC1">
              <w:t>в</w:t>
            </w:r>
            <w:r w:rsidRPr="00ED5DC1">
              <w:rPr>
                <w:spacing w:val="-2"/>
              </w:rPr>
              <w:t xml:space="preserve"> </w:t>
            </w:r>
            <w:r w:rsidRPr="00ED5DC1">
              <w:t>соответствии</w:t>
            </w:r>
            <w:r w:rsidRPr="00ED5DC1">
              <w:rPr>
                <w:spacing w:val="-2"/>
              </w:rPr>
              <w:t xml:space="preserve"> </w:t>
            </w:r>
            <w:r w:rsidRPr="00ED5DC1">
              <w:t>с</w:t>
            </w:r>
            <w:r w:rsidRPr="00ED5DC1">
              <w:rPr>
                <w:spacing w:val="-1"/>
              </w:rPr>
              <w:t xml:space="preserve"> </w:t>
            </w:r>
            <w:r w:rsidRPr="00ED5DC1">
              <w:t>условиями</w:t>
            </w:r>
            <w:r w:rsidRPr="00ED5DC1">
              <w:rPr>
                <w:spacing w:val="-3"/>
              </w:rPr>
              <w:t xml:space="preserve"> </w:t>
            </w:r>
            <w:r w:rsidRPr="00ED5DC1">
              <w:t>договора;</w:t>
            </w:r>
          </w:p>
          <w:p w:rsidR="00A439BE" w:rsidRDefault="00306641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 w:line="237" w:lineRule="auto"/>
              <w:ind w:right="1444" w:firstLine="112"/>
            </w:pPr>
            <w:r>
              <w:t>формирования и ведения федеральных информационных систем, а также взаимодействия с</w:t>
            </w:r>
            <w:r>
              <w:rPr>
                <w:spacing w:val="-52"/>
              </w:rPr>
              <w:t xml:space="preserve"> </w:t>
            </w:r>
            <w:r>
              <w:t>федеральными</w:t>
            </w:r>
            <w:r>
              <w:rPr>
                <w:spacing w:val="-2"/>
              </w:rPr>
              <w:t xml:space="preserve"> </w:t>
            </w:r>
            <w:r w:rsidR="00ED5DC1">
              <w:t>органами;</w:t>
            </w:r>
          </w:p>
          <w:p w:rsidR="00A439BE" w:rsidRDefault="00306641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92" w:lineRule="exact"/>
              <w:ind w:left="326" w:hanging="198"/>
            </w:pP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протоколов</w:t>
            </w:r>
            <w:r>
              <w:rPr>
                <w:spacing w:val="-3"/>
              </w:rPr>
              <w:t xml:space="preserve"> </w:t>
            </w:r>
            <w:r>
              <w:t>вступительных</w:t>
            </w:r>
            <w:r>
              <w:rPr>
                <w:spacing w:val="-3"/>
              </w:rPr>
              <w:t xml:space="preserve"> </w:t>
            </w:r>
            <w:r>
              <w:t>испытаний,</w:t>
            </w:r>
            <w:r>
              <w:rPr>
                <w:spacing w:val="-2"/>
              </w:rPr>
              <w:t xml:space="preserve"> </w:t>
            </w:r>
            <w:r>
              <w:t>приказов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зачислении.</w:t>
            </w:r>
          </w:p>
        </w:tc>
      </w:tr>
      <w:tr w:rsidR="00A439BE">
        <w:trPr>
          <w:trHeight w:val="6449"/>
        </w:trPr>
        <w:tc>
          <w:tcPr>
            <w:tcW w:w="10376" w:type="dxa"/>
            <w:gridSpan w:val="3"/>
            <w:tcBorders>
              <w:bottom w:val="single" w:sz="4" w:space="0" w:color="000000"/>
            </w:tcBorders>
          </w:tcPr>
          <w:p w:rsidR="00A439BE" w:rsidRDefault="00306641">
            <w:pPr>
              <w:pStyle w:val="TableParagraph"/>
              <w:spacing w:before="50"/>
              <w:ind w:left="16" w:right="1269" w:firstLine="112"/>
            </w:pPr>
            <w:r>
              <w:t>3. Даю согласие на обработку Институтом персональных данных как с использованием</w:t>
            </w:r>
            <w:r>
              <w:rPr>
                <w:spacing w:val="1"/>
              </w:rPr>
              <w:t xml:space="preserve"> </w:t>
            </w:r>
            <w:r>
              <w:t>автоматизированных средств обработки персональных данных, так и без использования средств</w:t>
            </w:r>
            <w:r>
              <w:rPr>
                <w:spacing w:val="-52"/>
              </w:rPr>
              <w:t xml:space="preserve"> </w:t>
            </w:r>
            <w:r>
              <w:t>автоматизации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следующем</w:t>
            </w:r>
            <w:r>
              <w:rPr>
                <w:spacing w:val="-3"/>
              </w:rPr>
              <w:t xml:space="preserve"> </w:t>
            </w:r>
            <w:r>
              <w:t>объеме:</w:t>
            </w:r>
          </w:p>
          <w:p w:rsidR="00A439BE" w:rsidRDefault="00306641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92" w:lineRule="exact"/>
              <w:ind w:left="326" w:hanging="198"/>
            </w:pPr>
            <w:r>
              <w:t>реквизиты</w:t>
            </w:r>
            <w:r>
              <w:rPr>
                <w:spacing w:val="-4"/>
              </w:rPr>
              <w:t xml:space="preserve"> </w:t>
            </w:r>
            <w:r>
              <w:t>документа,</w:t>
            </w:r>
            <w:r>
              <w:rPr>
                <w:spacing w:val="-3"/>
              </w:rPr>
              <w:t xml:space="preserve"> </w:t>
            </w:r>
            <w:r>
              <w:t>удостоверяющего</w:t>
            </w:r>
            <w:r>
              <w:rPr>
                <w:spacing w:val="-4"/>
              </w:rPr>
              <w:t xml:space="preserve"> </w:t>
            </w:r>
            <w:r>
              <w:t>личность;</w:t>
            </w:r>
          </w:p>
          <w:p w:rsidR="00602157" w:rsidRDefault="00602157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92" w:lineRule="exact"/>
              <w:ind w:left="326" w:hanging="198"/>
            </w:pPr>
            <w:r>
              <w:t>СНИЛС;</w:t>
            </w:r>
          </w:p>
          <w:p w:rsidR="00A439BE" w:rsidRDefault="00306641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89" w:lineRule="exact"/>
              <w:ind w:left="326" w:hanging="198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 w:rsidR="00244C9A">
              <w:rPr>
                <w:spacing w:val="-3"/>
              </w:rPr>
              <w:t xml:space="preserve">и место </w:t>
            </w:r>
            <w:r>
              <w:t>рождения;</w:t>
            </w:r>
            <w:r w:rsidR="005D5032">
              <w:t xml:space="preserve"> пол;</w:t>
            </w:r>
          </w:p>
          <w:p w:rsidR="00A439BE" w:rsidRDefault="00306641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89" w:lineRule="exact"/>
              <w:ind w:left="326" w:hanging="198"/>
            </w:pPr>
            <w:r>
              <w:t>сведения</w:t>
            </w:r>
            <w:r>
              <w:rPr>
                <w:spacing w:val="-4"/>
              </w:rPr>
              <w:t xml:space="preserve"> </w:t>
            </w:r>
            <w:r w:rsidR="00E26CB0">
              <w:t>об уровне 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документе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0"/>
              </w:rPr>
              <w:t xml:space="preserve"> </w:t>
            </w:r>
            <w:r>
              <w:t>образовании/квалификации;</w:t>
            </w:r>
          </w:p>
          <w:p w:rsidR="00A439BE" w:rsidRDefault="00306641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89" w:lineRule="exact"/>
              <w:ind w:left="326" w:hanging="198"/>
            </w:pPr>
            <w:r>
              <w:t>сведения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гражданстве;</w:t>
            </w:r>
          </w:p>
          <w:p w:rsidR="00A439BE" w:rsidRDefault="00306641" w:rsidP="00244C9A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89" w:lineRule="exact"/>
              <w:ind w:left="326" w:hanging="198"/>
            </w:pPr>
            <w:r>
              <w:t>почтовый</w:t>
            </w:r>
            <w:r w:rsidRPr="00244C9A">
              <w:rPr>
                <w:spacing w:val="-4"/>
              </w:rPr>
              <w:t xml:space="preserve"> </w:t>
            </w:r>
            <w:r w:rsidR="0003777D">
              <w:t xml:space="preserve">и </w:t>
            </w:r>
            <w:r w:rsidRPr="00244C9A">
              <w:rPr>
                <w:spacing w:val="-3"/>
              </w:rPr>
              <w:t xml:space="preserve"> </w:t>
            </w:r>
            <w:r>
              <w:t>электронный</w:t>
            </w:r>
            <w:r w:rsidRPr="00244C9A">
              <w:rPr>
                <w:spacing w:val="-3"/>
              </w:rPr>
              <w:t xml:space="preserve"> </w:t>
            </w:r>
            <w:r>
              <w:t>адрес;</w:t>
            </w:r>
            <w:r w:rsidR="00244C9A">
              <w:t xml:space="preserve"> </w:t>
            </w:r>
            <w:r>
              <w:t>номер</w:t>
            </w:r>
            <w:r w:rsidRPr="00244C9A">
              <w:rPr>
                <w:spacing w:val="-3"/>
              </w:rPr>
              <w:t xml:space="preserve"> </w:t>
            </w:r>
            <w:r>
              <w:t>контактного</w:t>
            </w:r>
            <w:r w:rsidRPr="00244C9A">
              <w:rPr>
                <w:spacing w:val="-5"/>
              </w:rPr>
              <w:t xml:space="preserve"> </w:t>
            </w:r>
            <w:r>
              <w:t>телефона;</w:t>
            </w:r>
          </w:p>
          <w:p w:rsidR="00A439BE" w:rsidRDefault="00306641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1" w:line="237" w:lineRule="auto"/>
              <w:ind w:right="372" w:firstLine="112"/>
            </w:pPr>
            <w:r>
              <w:t xml:space="preserve">сведения </w:t>
            </w:r>
            <w:proofErr w:type="gramStart"/>
            <w:r>
              <w:t>о необход</w:t>
            </w:r>
            <w:r w:rsidR="00BE465B">
              <w:t>имости</w:t>
            </w:r>
            <w:r w:rsidR="00950939">
              <w:t xml:space="preserve"> </w:t>
            </w:r>
            <w:r w:rsidR="00BE465B">
              <w:t xml:space="preserve"> создания </w:t>
            </w:r>
            <w:r w:rsidR="00E77C4B">
              <w:t xml:space="preserve"> </w:t>
            </w:r>
            <w:r w:rsidR="00BE465B">
              <w:t xml:space="preserve">для абитуриента </w:t>
            </w:r>
            <w:r>
              <w:t xml:space="preserve"> специальных условий </w:t>
            </w:r>
            <w:r w:rsidR="003949F9"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 вс</w:t>
            </w:r>
            <w:r w:rsidR="0003777D">
              <w:t xml:space="preserve">тупительных испытаний </w:t>
            </w:r>
            <w:r>
              <w:t xml:space="preserve"> в связи с его ограниченными возможностями</w:t>
            </w:r>
            <w:proofErr w:type="gramEnd"/>
            <w:r>
              <w:t xml:space="preserve"> здоровья</w:t>
            </w:r>
            <w:r>
              <w:rPr>
                <w:spacing w:val="-52"/>
              </w:rPr>
              <w:t xml:space="preserve"> </w:t>
            </w:r>
            <w:r w:rsidR="0003777D">
              <w:rPr>
                <w:spacing w:val="-52"/>
              </w:rPr>
              <w:t xml:space="preserve">                          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 w:rsidR="0003777D">
              <w:rPr>
                <w:spacing w:val="-2"/>
              </w:rPr>
              <w:t xml:space="preserve">  </w:t>
            </w:r>
            <w:r>
              <w:t>инвалидностью (при</w:t>
            </w:r>
            <w:r>
              <w:rPr>
                <w:spacing w:val="-6"/>
              </w:rPr>
              <w:t xml:space="preserve"> </w:t>
            </w:r>
            <w:r>
              <w:t>наличии);</w:t>
            </w:r>
          </w:p>
          <w:p w:rsidR="00A439BE" w:rsidRDefault="00306641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91" w:lineRule="exact"/>
              <w:ind w:left="326" w:hanging="198"/>
            </w:pPr>
            <w:r>
              <w:rPr>
                <w:spacing w:val="-1"/>
              </w:rPr>
              <w:t>сведения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наличии/отсутствии </w:t>
            </w:r>
            <w:r>
              <w:t>особых</w:t>
            </w:r>
            <w:r>
              <w:rPr>
                <w:spacing w:val="-2"/>
              </w:rPr>
              <w:t xml:space="preserve"> </w:t>
            </w:r>
            <w:r>
              <w:t>или преимущественных</w:t>
            </w:r>
            <w:r>
              <w:rPr>
                <w:spacing w:val="-3"/>
              </w:rPr>
              <w:t xml:space="preserve"> </w:t>
            </w:r>
            <w:r>
              <w:t>прав при поступлении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2"/>
              </w:rPr>
              <w:t xml:space="preserve"> </w:t>
            </w:r>
            <w:r>
              <w:t>Институт;</w:t>
            </w:r>
          </w:p>
          <w:p w:rsidR="00A439BE" w:rsidRDefault="00306641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89" w:lineRule="exact"/>
              <w:ind w:left="326" w:hanging="198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сдаче</w:t>
            </w:r>
            <w:r>
              <w:rPr>
                <w:spacing w:val="-1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результатах;</w:t>
            </w:r>
          </w:p>
          <w:p w:rsidR="00A439BE" w:rsidRDefault="00306641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89" w:lineRule="exact"/>
              <w:ind w:left="326" w:hanging="198"/>
            </w:pPr>
            <w:r>
              <w:t>сведения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результатах</w:t>
            </w:r>
            <w:r>
              <w:rPr>
                <w:spacing w:val="-3"/>
              </w:rPr>
              <w:t xml:space="preserve"> </w:t>
            </w:r>
            <w:r>
              <w:t>вступительных</w:t>
            </w:r>
            <w:r>
              <w:rPr>
                <w:spacing w:val="-3"/>
              </w:rPr>
              <w:t xml:space="preserve"> </w:t>
            </w:r>
            <w:r>
              <w:t>испытаний;</w:t>
            </w:r>
          </w:p>
          <w:p w:rsidR="00A439BE" w:rsidRDefault="00306641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88" w:lineRule="exact"/>
              <w:ind w:left="326" w:hanging="198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поступления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основаниях приема;</w:t>
            </w:r>
          </w:p>
          <w:p w:rsidR="00A439BE" w:rsidRDefault="00E26CB0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89" w:lineRule="exact"/>
              <w:ind w:left="326" w:hanging="198"/>
            </w:pPr>
            <w:r>
              <w:t xml:space="preserve">личное </w:t>
            </w:r>
            <w:r w:rsidR="00306641">
              <w:t>фотографическое</w:t>
            </w:r>
            <w:r w:rsidR="00306641">
              <w:rPr>
                <w:spacing w:val="-6"/>
              </w:rPr>
              <w:t xml:space="preserve"> </w:t>
            </w:r>
            <w:r w:rsidR="00306641">
              <w:t>изображение;</w:t>
            </w:r>
          </w:p>
          <w:p w:rsidR="00A439BE" w:rsidRDefault="00306641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89" w:lineRule="exact"/>
              <w:ind w:left="326" w:hanging="198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поступлении</w:t>
            </w:r>
            <w:r>
              <w:rPr>
                <w:spacing w:val="-3"/>
              </w:rPr>
              <w:t xml:space="preserve"> </w:t>
            </w:r>
            <w:r>
              <w:t>(основа</w:t>
            </w:r>
            <w:r>
              <w:rPr>
                <w:spacing w:val="-2"/>
              </w:rPr>
              <w:t xml:space="preserve"> </w:t>
            </w:r>
            <w:r w:rsidR="0003777D">
              <w:rPr>
                <w:spacing w:val="-2"/>
              </w:rPr>
              <w:t xml:space="preserve">и форма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 w:rsidR="00244C9A">
              <w:t>поступления);</w:t>
            </w:r>
          </w:p>
          <w:p w:rsidR="00A439BE" w:rsidRDefault="00306641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88" w:lineRule="exact"/>
              <w:ind w:left="326" w:hanging="198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льготах</w:t>
            </w:r>
            <w:r>
              <w:rPr>
                <w:spacing w:val="-5"/>
              </w:rPr>
              <w:t xml:space="preserve"> </w:t>
            </w:r>
            <w:r>
              <w:t>(из</w:t>
            </w:r>
            <w:r>
              <w:rPr>
                <w:spacing w:val="-2"/>
              </w:rPr>
              <w:t xml:space="preserve"> </w:t>
            </w:r>
            <w:r>
              <w:t>документов,</w:t>
            </w:r>
            <w:r>
              <w:rPr>
                <w:spacing w:val="-2"/>
              </w:rPr>
              <w:t xml:space="preserve"> </w:t>
            </w:r>
            <w:r>
              <w:t>являющихся</w:t>
            </w:r>
            <w:r>
              <w:rPr>
                <w:spacing w:val="-5"/>
              </w:rPr>
              <w:t xml:space="preserve"> </w:t>
            </w:r>
            <w:r>
              <w:t>основанием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льгот);</w:t>
            </w:r>
          </w:p>
          <w:p w:rsidR="00A439BE" w:rsidRDefault="00244C9A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37" w:lineRule="auto"/>
              <w:ind w:right="458" w:firstLine="112"/>
            </w:pPr>
            <w:r>
              <w:t>адрес регистрации по месту жительства, фактическое место жительства</w:t>
            </w:r>
            <w:r w:rsidR="00306641">
              <w:t xml:space="preserve"> (для иностранных граждан - вид на жительство, регистрация миграционной</w:t>
            </w:r>
            <w:r w:rsidR="00181C2A">
              <w:t xml:space="preserve">  </w:t>
            </w:r>
            <w:r w:rsidR="00306641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181C2A">
              <w:rPr>
                <w:spacing w:val="-52"/>
              </w:rPr>
              <w:t xml:space="preserve"> </w:t>
            </w:r>
            <w:r w:rsidR="00306641">
              <w:t>карты);</w:t>
            </w:r>
          </w:p>
          <w:p w:rsidR="00A439BE" w:rsidRDefault="00306641" w:rsidP="007548DA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92" w:lineRule="exact"/>
              <w:ind w:left="326" w:hanging="198"/>
            </w:pPr>
            <w:r>
              <w:t>иные</w:t>
            </w:r>
            <w:r>
              <w:rPr>
                <w:spacing w:val="-5"/>
              </w:rPr>
              <w:t xml:space="preserve"> </w:t>
            </w:r>
            <w:r>
              <w:t>сведения,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которыми</w:t>
            </w:r>
            <w:r>
              <w:rPr>
                <w:spacing w:val="-6"/>
              </w:rPr>
              <w:t xml:space="preserve"> </w:t>
            </w:r>
            <w:r w:rsidR="007548DA">
              <w:t>абитуриент</w:t>
            </w:r>
            <w:r>
              <w:rPr>
                <w:spacing w:val="-6"/>
              </w:rPr>
              <w:t xml:space="preserve"> </w:t>
            </w:r>
            <w:r>
              <w:t>считает</w:t>
            </w:r>
            <w:r>
              <w:rPr>
                <w:spacing w:val="-6"/>
              </w:rPr>
              <w:t xml:space="preserve"> </w:t>
            </w:r>
            <w:r>
              <w:t>нужным</w:t>
            </w:r>
            <w:r>
              <w:rPr>
                <w:spacing w:val="-6"/>
              </w:rPr>
              <w:t xml:space="preserve"> </w:t>
            </w:r>
            <w:r>
              <w:t>ознакомить</w:t>
            </w:r>
            <w:r>
              <w:rPr>
                <w:spacing w:val="-9"/>
              </w:rPr>
              <w:t xml:space="preserve"> </w:t>
            </w:r>
            <w:r>
              <w:t>Институт:</w:t>
            </w:r>
          </w:p>
        </w:tc>
      </w:tr>
      <w:tr w:rsidR="00A439BE">
        <w:trPr>
          <w:trHeight w:val="253"/>
        </w:trPr>
        <w:tc>
          <w:tcPr>
            <w:tcW w:w="10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439BE" w:rsidRDefault="00A439BE">
            <w:pPr>
              <w:pStyle w:val="TableParagraph"/>
              <w:rPr>
                <w:sz w:val="18"/>
              </w:rPr>
            </w:pPr>
          </w:p>
        </w:tc>
      </w:tr>
      <w:tr w:rsidR="00A439BE">
        <w:trPr>
          <w:trHeight w:val="246"/>
        </w:trPr>
        <w:tc>
          <w:tcPr>
            <w:tcW w:w="10376" w:type="dxa"/>
            <w:gridSpan w:val="3"/>
            <w:tcBorders>
              <w:top w:val="single" w:sz="4" w:space="0" w:color="000000"/>
            </w:tcBorders>
          </w:tcPr>
          <w:p w:rsidR="00A439BE" w:rsidRDefault="00306641">
            <w:pPr>
              <w:pStyle w:val="TableParagraph"/>
              <w:tabs>
                <w:tab w:val="left" w:pos="10322"/>
              </w:tabs>
              <w:spacing w:line="227" w:lineRule="exact"/>
              <w:ind w:left="-17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</w:tbl>
    <w:p w:rsidR="00A439BE" w:rsidRDefault="00A439BE">
      <w:pPr>
        <w:spacing w:line="227" w:lineRule="exact"/>
        <w:sectPr w:rsidR="00A439BE">
          <w:type w:val="continuous"/>
          <w:pgSz w:w="11920" w:h="17340"/>
          <w:pgMar w:top="860" w:right="6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Layout w:type="fixed"/>
        <w:tblLook w:val="01E0"/>
      </w:tblPr>
      <w:tblGrid>
        <w:gridCol w:w="4968"/>
        <w:gridCol w:w="422"/>
        <w:gridCol w:w="4965"/>
      </w:tblGrid>
      <w:tr w:rsidR="00A439BE">
        <w:trPr>
          <w:trHeight w:val="2967"/>
        </w:trPr>
        <w:tc>
          <w:tcPr>
            <w:tcW w:w="10355" w:type="dxa"/>
            <w:gridSpan w:val="3"/>
          </w:tcPr>
          <w:p w:rsidR="00A439BE" w:rsidRDefault="00306641">
            <w:pPr>
              <w:pStyle w:val="TableParagraph"/>
              <w:spacing w:line="238" w:lineRule="exact"/>
              <w:ind w:left="112"/>
            </w:pPr>
            <w:r>
              <w:lastRenderedPageBreak/>
              <w:t>4.</w:t>
            </w:r>
            <w:r>
              <w:rPr>
                <w:spacing w:val="2"/>
              </w:rPr>
              <w:t xml:space="preserve"> </w:t>
            </w:r>
            <w:r>
              <w:t>Даю</w:t>
            </w:r>
            <w:r>
              <w:rPr>
                <w:spacing w:val="-4"/>
              </w:rPr>
              <w:t xml:space="preserve"> </w:t>
            </w:r>
            <w:r>
              <w:t>согласие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размещение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информационно-образовательной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внутренних</w:t>
            </w:r>
            <w:proofErr w:type="gramEnd"/>
          </w:p>
          <w:p w:rsidR="00A439BE" w:rsidRDefault="00306641">
            <w:pPr>
              <w:pStyle w:val="TableParagraph"/>
              <w:spacing w:line="252" w:lineRule="exact"/>
            </w:pPr>
            <w:proofErr w:type="gramStart"/>
            <w:r>
              <w:t>стендах</w:t>
            </w:r>
            <w:proofErr w:type="gramEnd"/>
            <w:r>
              <w:rPr>
                <w:spacing w:val="-3"/>
              </w:rPr>
              <w:t xml:space="preserve"> </w:t>
            </w:r>
            <w:r w:rsidR="003E059F">
              <w:rPr>
                <w:spacing w:val="-3"/>
              </w:rPr>
              <w:t xml:space="preserve"> </w:t>
            </w:r>
            <w:r>
              <w:t>Института</w:t>
            </w:r>
            <w:r>
              <w:rPr>
                <w:spacing w:val="-3"/>
              </w:rPr>
              <w:t xml:space="preserve"> </w:t>
            </w:r>
            <w:r>
              <w:t>следующих</w:t>
            </w:r>
            <w:r>
              <w:rPr>
                <w:spacing w:val="1"/>
              </w:rPr>
              <w:t xml:space="preserve"> </w:t>
            </w:r>
            <w:r>
              <w:t>сведений:</w:t>
            </w:r>
          </w:p>
          <w:p w:rsidR="00A439BE" w:rsidRDefault="0030664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1"/>
              <w:ind w:hanging="198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4"/>
              </w:rPr>
              <w:t xml:space="preserve"> </w:t>
            </w:r>
            <w:r>
              <w:t>отчество;</w:t>
            </w:r>
          </w:p>
          <w:p w:rsidR="00602157" w:rsidRDefault="00602157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1"/>
              <w:ind w:hanging="198"/>
            </w:pPr>
            <w:r>
              <w:t>СНИЛС;</w:t>
            </w:r>
          </w:p>
          <w:p w:rsidR="00A439BE" w:rsidRDefault="00244C9A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6"/>
              <w:ind w:hanging="198"/>
            </w:pPr>
            <w:r>
              <w:t>н</w:t>
            </w:r>
            <w:r w:rsidR="00306641">
              <w:t>аправление</w:t>
            </w:r>
            <w:r w:rsidR="00602157">
              <w:t xml:space="preserve">/профиль </w:t>
            </w:r>
            <w:r w:rsidR="00306641">
              <w:rPr>
                <w:spacing w:val="-3"/>
              </w:rPr>
              <w:t xml:space="preserve"> </w:t>
            </w:r>
            <w:r w:rsidR="00306641">
              <w:t>подготовки,</w:t>
            </w:r>
            <w:r w:rsidR="00306641">
              <w:rPr>
                <w:spacing w:val="-5"/>
              </w:rPr>
              <w:t xml:space="preserve"> </w:t>
            </w:r>
            <w:r w:rsidR="00306641">
              <w:t>форма</w:t>
            </w:r>
            <w:r>
              <w:t xml:space="preserve"> и основа </w:t>
            </w:r>
            <w:r w:rsidR="00306641">
              <w:rPr>
                <w:spacing w:val="-7"/>
              </w:rPr>
              <w:t xml:space="preserve"> </w:t>
            </w:r>
            <w:r>
              <w:t>обучения;</w:t>
            </w:r>
          </w:p>
          <w:p w:rsidR="00A439BE" w:rsidRDefault="0030664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6"/>
              <w:ind w:hanging="198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зачислении</w:t>
            </w:r>
            <w:r>
              <w:rPr>
                <w:spacing w:val="-4"/>
              </w:rPr>
              <w:t xml:space="preserve"> </w:t>
            </w:r>
            <w:r>
              <w:t>(приказы);</w:t>
            </w:r>
          </w:p>
          <w:p w:rsidR="00A439BE" w:rsidRDefault="0030664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9"/>
              <w:ind w:hanging="198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сдаче</w:t>
            </w:r>
            <w:r>
              <w:rPr>
                <w:spacing w:val="-1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результатах;</w:t>
            </w:r>
          </w:p>
          <w:p w:rsidR="00A439BE" w:rsidRDefault="0030664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6"/>
              <w:ind w:hanging="198"/>
            </w:pPr>
            <w:r>
              <w:t>сведения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результатах</w:t>
            </w:r>
            <w:r>
              <w:rPr>
                <w:spacing w:val="-3"/>
              </w:rPr>
              <w:t xml:space="preserve"> </w:t>
            </w:r>
            <w:r>
              <w:t>вступительных</w:t>
            </w:r>
            <w:r>
              <w:rPr>
                <w:spacing w:val="-4"/>
              </w:rPr>
              <w:t xml:space="preserve"> </w:t>
            </w:r>
            <w:r>
              <w:t>испытаний;</w:t>
            </w:r>
          </w:p>
          <w:p w:rsidR="00A439BE" w:rsidRDefault="0030664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8"/>
              <w:ind w:hanging="198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поступления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основаниях приема;</w:t>
            </w:r>
          </w:p>
          <w:p w:rsidR="00A439BE" w:rsidRDefault="0030664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6"/>
              <w:ind w:hanging="198"/>
            </w:pPr>
            <w:r>
              <w:t>сведения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достижениях.</w:t>
            </w:r>
          </w:p>
        </w:tc>
      </w:tr>
      <w:tr w:rsidR="00A439BE">
        <w:trPr>
          <w:trHeight w:val="874"/>
        </w:trPr>
        <w:tc>
          <w:tcPr>
            <w:tcW w:w="10355" w:type="dxa"/>
            <w:gridSpan w:val="3"/>
          </w:tcPr>
          <w:p w:rsidR="00A439BE" w:rsidRDefault="00306641">
            <w:pPr>
              <w:pStyle w:val="TableParagraph"/>
              <w:spacing w:before="47"/>
              <w:ind w:right="95" w:firstLine="112"/>
            </w:pPr>
            <w:r>
              <w:t>5. Даю согласие на передачу персональных данных в государственные и муниципальные органы, имеющие</w:t>
            </w:r>
            <w:r>
              <w:rPr>
                <w:spacing w:val="-52"/>
              </w:rPr>
              <w:t xml:space="preserve"> </w:t>
            </w:r>
            <w:r>
              <w:t>необходимость осуществлять обработку персональных данных, в том числе федеральные информационные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</w:tc>
      </w:tr>
      <w:tr w:rsidR="00A439BE">
        <w:trPr>
          <w:trHeight w:val="873"/>
        </w:trPr>
        <w:tc>
          <w:tcPr>
            <w:tcW w:w="10355" w:type="dxa"/>
            <w:gridSpan w:val="3"/>
          </w:tcPr>
          <w:p w:rsidR="00A439BE" w:rsidRDefault="00306641">
            <w:pPr>
              <w:pStyle w:val="TableParagraph"/>
              <w:spacing w:before="48"/>
              <w:ind w:right="617" w:firstLine="112"/>
            </w:pPr>
            <w:r>
              <w:t>6. Субъект персональных данных (представитель) по письменному запросу имеет право на получение</w:t>
            </w:r>
            <w:r>
              <w:rPr>
                <w:spacing w:val="-52"/>
              </w:rPr>
              <w:t xml:space="preserve"> </w:t>
            </w:r>
            <w:r>
              <w:t>информации, касающейся обработки его персональных данных в соответствии со ст.14 Федерального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27 июля</w:t>
            </w:r>
            <w:r>
              <w:rPr>
                <w:spacing w:val="-1"/>
              </w:rPr>
              <w:t xml:space="preserve"> </w:t>
            </w:r>
            <w:r>
              <w:t>2006</w:t>
            </w:r>
            <w:r>
              <w:rPr>
                <w:spacing w:val="-4"/>
              </w:rPr>
              <w:t xml:space="preserve"> </w:t>
            </w:r>
            <w:r>
              <w:t>№152-ФЗ</w:t>
            </w:r>
            <w:r>
              <w:rPr>
                <w:spacing w:val="-1"/>
              </w:rPr>
              <w:t xml:space="preserve"> </w:t>
            </w:r>
            <w:r>
              <w:t>«О</w:t>
            </w:r>
            <w:r>
              <w:rPr>
                <w:spacing w:val="-6"/>
              </w:rPr>
              <w:t xml:space="preserve"> </w:t>
            </w:r>
            <w:r>
              <w:t>персональных</w:t>
            </w:r>
            <w:r>
              <w:rPr>
                <w:spacing w:val="4"/>
              </w:rPr>
              <w:t xml:space="preserve"> </w:t>
            </w:r>
            <w:r>
              <w:t>данных».</w:t>
            </w:r>
          </w:p>
        </w:tc>
      </w:tr>
      <w:tr w:rsidR="00A439BE">
        <w:trPr>
          <w:trHeight w:val="873"/>
        </w:trPr>
        <w:tc>
          <w:tcPr>
            <w:tcW w:w="10355" w:type="dxa"/>
            <w:gridSpan w:val="3"/>
          </w:tcPr>
          <w:p w:rsidR="00A439BE" w:rsidRDefault="00306641" w:rsidP="0003777D">
            <w:pPr>
              <w:pStyle w:val="TableParagraph"/>
              <w:spacing w:before="48"/>
              <w:ind w:right="323" w:firstLine="112"/>
              <w:jc w:val="both"/>
            </w:pPr>
            <w:r>
              <w:t>7. Обработка персональных данных прекращается при достижении целей обработки. Субъект</w:t>
            </w:r>
            <w:r>
              <w:rPr>
                <w:spacing w:val="1"/>
              </w:rPr>
              <w:t xml:space="preserve"> </w:t>
            </w:r>
            <w:r>
              <w:t>персональных данных (представитель) имеет право отозвать согласие на обработку персональных данных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направления</w:t>
            </w:r>
            <w:r>
              <w:rPr>
                <w:spacing w:val="-1"/>
              </w:rPr>
              <w:t xml:space="preserve"> </w:t>
            </w:r>
            <w:r>
              <w:t>соответствующего заявления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адрес</w:t>
            </w:r>
            <w:r>
              <w:rPr>
                <w:spacing w:val="-5"/>
              </w:rPr>
              <w:t xml:space="preserve"> </w:t>
            </w:r>
            <w:r>
              <w:t>Института.</w:t>
            </w:r>
          </w:p>
        </w:tc>
      </w:tr>
      <w:tr w:rsidR="00A439BE">
        <w:trPr>
          <w:trHeight w:val="621"/>
        </w:trPr>
        <w:tc>
          <w:tcPr>
            <w:tcW w:w="10355" w:type="dxa"/>
            <w:gridSpan w:val="3"/>
          </w:tcPr>
          <w:p w:rsidR="00A439BE" w:rsidRDefault="00306641">
            <w:pPr>
              <w:pStyle w:val="TableParagraph"/>
              <w:spacing w:before="48"/>
              <w:ind w:right="119" w:firstLine="112"/>
            </w:pPr>
            <w:r>
              <w:t>8. Субъект персональных данных (представитель) несет ответственность за достоверность представленных</w:t>
            </w:r>
            <w:r>
              <w:rPr>
                <w:spacing w:val="-52"/>
              </w:rPr>
              <w:t xml:space="preserve"> </w:t>
            </w:r>
            <w:r>
              <w:t>сведений.</w:t>
            </w:r>
          </w:p>
        </w:tc>
      </w:tr>
      <w:tr w:rsidR="00A439BE">
        <w:trPr>
          <w:trHeight w:val="1197"/>
        </w:trPr>
        <w:tc>
          <w:tcPr>
            <w:tcW w:w="10355" w:type="dxa"/>
            <w:gridSpan w:val="3"/>
          </w:tcPr>
          <w:p w:rsidR="00A439BE" w:rsidRDefault="00306641" w:rsidP="00602157">
            <w:pPr>
              <w:pStyle w:val="TableParagraph"/>
              <w:spacing w:before="48"/>
              <w:ind w:right="347" w:firstLine="112"/>
            </w:pPr>
            <w:r>
              <w:t>9. Настоящее согласие действует на период поступления в Институт Субъекта персональных</w:t>
            </w:r>
            <w:r>
              <w:rPr>
                <w:spacing w:val="-52"/>
              </w:rPr>
              <w:t xml:space="preserve"> </w:t>
            </w:r>
            <w:r w:rsidR="007548DA">
              <w:rPr>
                <w:spacing w:val="-52"/>
              </w:rPr>
              <w:t xml:space="preserve">      </w:t>
            </w:r>
            <w:r w:rsidR="003E059F">
              <w:t>данных, а также по истечении</w:t>
            </w:r>
            <w:r>
              <w:t xml:space="preserve"> </w:t>
            </w:r>
            <w:r w:rsidR="0003777D">
              <w:t>сроков приемной кампании, предусмотренных</w:t>
            </w:r>
            <w:r>
              <w:rPr>
                <w:spacing w:val="1"/>
              </w:rPr>
              <w:t xml:space="preserve"> </w:t>
            </w:r>
            <w:r>
              <w:t>законодательством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Федерации.</w:t>
            </w:r>
          </w:p>
        </w:tc>
      </w:tr>
      <w:tr w:rsidR="00A439BE">
        <w:trPr>
          <w:trHeight w:val="666"/>
        </w:trPr>
        <w:tc>
          <w:tcPr>
            <w:tcW w:w="4968" w:type="dxa"/>
          </w:tcPr>
          <w:p w:rsidR="00A439BE" w:rsidRDefault="00A439BE">
            <w:pPr>
              <w:pStyle w:val="TableParagraph"/>
              <w:spacing w:before="4"/>
              <w:rPr>
                <w:sz w:val="32"/>
              </w:rPr>
            </w:pPr>
          </w:p>
          <w:p w:rsidR="00A439BE" w:rsidRDefault="00306641">
            <w:pPr>
              <w:pStyle w:val="TableParagraph"/>
              <w:rPr>
                <w:b/>
              </w:rPr>
            </w:pPr>
            <w:r>
              <w:rPr>
                <w:b/>
              </w:rPr>
              <w:t>ЗАКОННЫЙ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ПРЕДСТАВИТЕЛЬ:</w:t>
            </w:r>
          </w:p>
        </w:tc>
        <w:tc>
          <w:tcPr>
            <w:tcW w:w="422" w:type="dxa"/>
          </w:tcPr>
          <w:p w:rsidR="00A439BE" w:rsidRDefault="00A439BE">
            <w:pPr>
              <w:pStyle w:val="TableParagraph"/>
              <w:rPr>
                <w:sz w:val="20"/>
              </w:rPr>
            </w:pPr>
          </w:p>
        </w:tc>
        <w:tc>
          <w:tcPr>
            <w:tcW w:w="4965" w:type="dxa"/>
          </w:tcPr>
          <w:p w:rsidR="00A439BE" w:rsidRDefault="00A439BE">
            <w:pPr>
              <w:pStyle w:val="TableParagraph"/>
              <w:spacing w:before="4"/>
              <w:rPr>
                <w:sz w:val="32"/>
              </w:rPr>
            </w:pPr>
          </w:p>
          <w:p w:rsidR="00A439BE" w:rsidRDefault="00950939">
            <w:pPr>
              <w:pStyle w:val="TableParagraph"/>
              <w:rPr>
                <w:b/>
              </w:rPr>
            </w:pPr>
            <w:r>
              <w:rPr>
                <w:b/>
              </w:rPr>
              <w:t>АБИТУРИЕНТ</w:t>
            </w:r>
            <w:r w:rsidR="00306641">
              <w:rPr>
                <w:b/>
              </w:rPr>
              <w:t>:</w:t>
            </w:r>
          </w:p>
        </w:tc>
      </w:tr>
      <w:tr w:rsidR="00A439BE">
        <w:trPr>
          <w:trHeight w:val="480"/>
        </w:trPr>
        <w:tc>
          <w:tcPr>
            <w:tcW w:w="4968" w:type="dxa"/>
          </w:tcPr>
          <w:p w:rsidR="00A439BE" w:rsidRDefault="00306641">
            <w:pPr>
              <w:pStyle w:val="TableParagraph"/>
              <w:tabs>
                <w:tab w:val="left" w:pos="4967"/>
              </w:tabs>
              <w:spacing w:before="23"/>
              <w:ind w:right="-15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отчество:  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22" w:type="dxa"/>
          </w:tcPr>
          <w:p w:rsidR="00A439BE" w:rsidRDefault="00A439BE">
            <w:pPr>
              <w:pStyle w:val="TableParagraph"/>
              <w:rPr>
                <w:sz w:val="20"/>
              </w:rPr>
            </w:pPr>
          </w:p>
        </w:tc>
        <w:tc>
          <w:tcPr>
            <w:tcW w:w="4965" w:type="dxa"/>
            <w:tcBorders>
              <w:bottom w:val="single" w:sz="4" w:space="0" w:color="000000"/>
            </w:tcBorders>
          </w:tcPr>
          <w:p w:rsidR="00A439BE" w:rsidRDefault="00306641">
            <w:pPr>
              <w:pStyle w:val="TableParagraph"/>
              <w:tabs>
                <w:tab w:val="left" w:pos="4965"/>
              </w:tabs>
              <w:spacing w:before="23"/>
              <w:ind w:right="-15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отчество:  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A439BE">
        <w:trPr>
          <w:trHeight w:val="253"/>
        </w:trPr>
        <w:tc>
          <w:tcPr>
            <w:tcW w:w="4968" w:type="dxa"/>
            <w:tcBorders>
              <w:bottom w:val="single" w:sz="4" w:space="0" w:color="000000"/>
            </w:tcBorders>
          </w:tcPr>
          <w:p w:rsidR="00A439BE" w:rsidRDefault="00F838E4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48.4pt;height:.5pt;mso-position-horizontal-relative:char;mso-position-vertical-relative:line" coordsize="4968,10">
                  <v:rect id="_x0000_s1033" style="position:absolute;width:4968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22" w:type="dxa"/>
          </w:tcPr>
          <w:p w:rsidR="00A439BE" w:rsidRDefault="00A439BE">
            <w:pPr>
              <w:pStyle w:val="TableParagraph"/>
              <w:rPr>
                <w:sz w:val="1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bottom w:val="single" w:sz="4" w:space="0" w:color="000000"/>
            </w:tcBorders>
          </w:tcPr>
          <w:p w:rsidR="00A439BE" w:rsidRDefault="00A439BE">
            <w:pPr>
              <w:pStyle w:val="TableParagraph"/>
              <w:rPr>
                <w:sz w:val="18"/>
              </w:rPr>
            </w:pPr>
          </w:p>
        </w:tc>
      </w:tr>
      <w:tr w:rsidR="00A439BE">
        <w:trPr>
          <w:trHeight w:val="296"/>
        </w:trPr>
        <w:tc>
          <w:tcPr>
            <w:tcW w:w="4968" w:type="dxa"/>
            <w:tcBorders>
              <w:top w:val="single" w:sz="4" w:space="0" w:color="000000"/>
            </w:tcBorders>
          </w:tcPr>
          <w:p w:rsidR="00A439BE" w:rsidRDefault="00306641">
            <w:pPr>
              <w:pStyle w:val="TableParagraph"/>
              <w:tabs>
                <w:tab w:val="left" w:pos="1281"/>
                <w:tab w:val="left" w:pos="4967"/>
              </w:tabs>
              <w:spacing w:before="58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рождения: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22" w:type="dxa"/>
          </w:tcPr>
          <w:p w:rsidR="00A439BE" w:rsidRDefault="00A439BE">
            <w:pPr>
              <w:pStyle w:val="TableParagraph"/>
              <w:rPr>
                <w:sz w:val="20"/>
              </w:rPr>
            </w:pPr>
          </w:p>
        </w:tc>
        <w:tc>
          <w:tcPr>
            <w:tcW w:w="4965" w:type="dxa"/>
            <w:tcBorders>
              <w:top w:val="single" w:sz="4" w:space="0" w:color="000000"/>
            </w:tcBorders>
          </w:tcPr>
          <w:p w:rsidR="00A439BE" w:rsidRDefault="00306641">
            <w:pPr>
              <w:pStyle w:val="TableParagraph"/>
              <w:tabs>
                <w:tab w:val="left" w:pos="4965"/>
              </w:tabs>
              <w:spacing w:before="58"/>
              <w:ind w:right="-15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рождения:    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A439BE">
        <w:trPr>
          <w:trHeight w:val="483"/>
        </w:trPr>
        <w:tc>
          <w:tcPr>
            <w:tcW w:w="4968" w:type="dxa"/>
          </w:tcPr>
          <w:p w:rsidR="00A439BE" w:rsidRDefault="00306641">
            <w:pPr>
              <w:pStyle w:val="TableParagraph"/>
              <w:tabs>
                <w:tab w:val="left" w:pos="4967"/>
              </w:tabs>
              <w:spacing w:before="23"/>
              <w:ind w:right="-15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жительства:   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22" w:type="dxa"/>
          </w:tcPr>
          <w:p w:rsidR="00A439BE" w:rsidRDefault="00A439BE">
            <w:pPr>
              <w:pStyle w:val="TableParagraph"/>
              <w:rPr>
                <w:sz w:val="20"/>
              </w:rPr>
            </w:pPr>
          </w:p>
        </w:tc>
        <w:tc>
          <w:tcPr>
            <w:tcW w:w="4965" w:type="dxa"/>
            <w:tcBorders>
              <w:bottom w:val="single" w:sz="4" w:space="0" w:color="000000"/>
            </w:tcBorders>
          </w:tcPr>
          <w:p w:rsidR="00A439BE" w:rsidRDefault="00306641">
            <w:pPr>
              <w:pStyle w:val="TableParagraph"/>
              <w:tabs>
                <w:tab w:val="left" w:pos="4965"/>
              </w:tabs>
              <w:spacing w:before="23"/>
              <w:ind w:right="-15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жительства: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A439BE">
        <w:trPr>
          <w:trHeight w:val="251"/>
        </w:trPr>
        <w:tc>
          <w:tcPr>
            <w:tcW w:w="4968" w:type="dxa"/>
            <w:tcBorders>
              <w:bottom w:val="single" w:sz="4" w:space="0" w:color="000000"/>
            </w:tcBorders>
          </w:tcPr>
          <w:p w:rsidR="00A439BE" w:rsidRDefault="00F838E4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48.4pt;height:.5pt;mso-position-horizontal-relative:char;mso-position-vertical-relative:line" coordsize="4968,10">
                  <v:rect id="_x0000_s1031" style="position:absolute;width:4968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22" w:type="dxa"/>
          </w:tcPr>
          <w:p w:rsidR="00A439BE" w:rsidRDefault="00A439BE">
            <w:pPr>
              <w:pStyle w:val="TableParagraph"/>
              <w:rPr>
                <w:sz w:val="1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bottom w:val="single" w:sz="4" w:space="0" w:color="000000"/>
            </w:tcBorders>
          </w:tcPr>
          <w:p w:rsidR="00A439BE" w:rsidRDefault="00A439BE">
            <w:pPr>
              <w:pStyle w:val="TableParagraph"/>
              <w:rPr>
                <w:sz w:val="18"/>
              </w:rPr>
            </w:pPr>
          </w:p>
        </w:tc>
      </w:tr>
      <w:tr w:rsidR="00A439BE">
        <w:trPr>
          <w:trHeight w:val="515"/>
        </w:trPr>
        <w:tc>
          <w:tcPr>
            <w:tcW w:w="4968" w:type="dxa"/>
            <w:tcBorders>
              <w:top w:val="single" w:sz="4" w:space="0" w:color="000000"/>
            </w:tcBorders>
          </w:tcPr>
          <w:p w:rsidR="00A439BE" w:rsidRDefault="00306641">
            <w:pPr>
              <w:pStyle w:val="TableParagraph"/>
              <w:tabs>
                <w:tab w:val="left" w:pos="4967"/>
              </w:tabs>
              <w:spacing w:before="58"/>
              <w:rPr>
                <w:sz w:val="16"/>
              </w:rPr>
            </w:pPr>
            <w:r>
              <w:rPr>
                <w:sz w:val="16"/>
              </w:rPr>
              <w:t>Паспорт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(серия, номер,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когда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выдан):  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22" w:type="dxa"/>
          </w:tcPr>
          <w:p w:rsidR="00A439BE" w:rsidRDefault="00A439BE">
            <w:pPr>
              <w:pStyle w:val="TableParagraph"/>
              <w:rPr>
                <w:sz w:val="20"/>
              </w:rPr>
            </w:pPr>
          </w:p>
        </w:tc>
        <w:tc>
          <w:tcPr>
            <w:tcW w:w="4965" w:type="dxa"/>
            <w:tcBorders>
              <w:top w:val="single" w:sz="4" w:space="0" w:color="000000"/>
              <w:bottom w:val="single" w:sz="4" w:space="0" w:color="000000"/>
            </w:tcBorders>
          </w:tcPr>
          <w:p w:rsidR="00A439BE" w:rsidRDefault="00306641">
            <w:pPr>
              <w:pStyle w:val="TableParagraph"/>
              <w:tabs>
                <w:tab w:val="left" w:pos="4965"/>
              </w:tabs>
              <w:spacing w:before="58"/>
              <w:ind w:right="-15"/>
              <w:rPr>
                <w:sz w:val="16"/>
              </w:rPr>
            </w:pPr>
            <w:r>
              <w:rPr>
                <w:sz w:val="16"/>
              </w:rPr>
              <w:t>Паспорт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(серия, номер,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когда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выдан):   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A439BE">
        <w:trPr>
          <w:trHeight w:val="254"/>
        </w:trPr>
        <w:tc>
          <w:tcPr>
            <w:tcW w:w="4968" w:type="dxa"/>
          </w:tcPr>
          <w:p w:rsidR="00A439BE" w:rsidRDefault="00F838E4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48.4pt;height:.5pt;mso-position-horizontal-relative:char;mso-position-vertical-relative:line" coordsize="4968,10">
                  <v:rect id="_x0000_s1029" style="position:absolute;width:4968;height:10" fillcolor="black" stroked="f"/>
                  <w10:wrap type="none"/>
                  <w10:anchorlock/>
                </v:group>
              </w:pict>
            </w:r>
          </w:p>
          <w:p w:rsidR="00A439BE" w:rsidRDefault="00A439BE">
            <w:pPr>
              <w:pStyle w:val="TableParagraph"/>
              <w:spacing w:before="10"/>
              <w:rPr>
                <w:sz w:val="19"/>
              </w:rPr>
            </w:pPr>
          </w:p>
          <w:p w:rsidR="00A439BE" w:rsidRDefault="00F838E4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48.4pt;height:.5pt;mso-position-horizontal-relative:char;mso-position-vertical-relative:line" coordsize="4968,10">
                  <v:rect id="_x0000_s1027" style="position:absolute;width:4968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22" w:type="dxa"/>
          </w:tcPr>
          <w:p w:rsidR="00A439BE" w:rsidRDefault="00A439BE">
            <w:pPr>
              <w:pStyle w:val="TableParagraph"/>
              <w:rPr>
                <w:sz w:val="1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bottom w:val="single" w:sz="4" w:space="0" w:color="000000"/>
            </w:tcBorders>
          </w:tcPr>
          <w:p w:rsidR="00A439BE" w:rsidRDefault="00A439BE">
            <w:pPr>
              <w:pStyle w:val="TableParagraph"/>
              <w:rPr>
                <w:sz w:val="18"/>
              </w:rPr>
            </w:pPr>
          </w:p>
        </w:tc>
      </w:tr>
      <w:tr w:rsidR="00A439BE">
        <w:trPr>
          <w:trHeight w:val="238"/>
        </w:trPr>
        <w:tc>
          <w:tcPr>
            <w:tcW w:w="4968" w:type="dxa"/>
            <w:tcBorders>
              <w:bottom w:val="single" w:sz="4" w:space="0" w:color="000000"/>
            </w:tcBorders>
          </w:tcPr>
          <w:p w:rsidR="00A439BE" w:rsidRDefault="00A439BE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:rsidR="00A439BE" w:rsidRDefault="00A439BE">
            <w:pPr>
              <w:pStyle w:val="TableParagraph"/>
              <w:rPr>
                <w:sz w:val="16"/>
              </w:rPr>
            </w:pPr>
          </w:p>
        </w:tc>
        <w:tc>
          <w:tcPr>
            <w:tcW w:w="4965" w:type="dxa"/>
            <w:tcBorders>
              <w:top w:val="single" w:sz="4" w:space="0" w:color="000000"/>
              <w:bottom w:val="single" w:sz="4" w:space="0" w:color="000000"/>
            </w:tcBorders>
          </w:tcPr>
          <w:p w:rsidR="00A439BE" w:rsidRDefault="00A439BE">
            <w:pPr>
              <w:pStyle w:val="TableParagraph"/>
              <w:rPr>
                <w:sz w:val="16"/>
              </w:rPr>
            </w:pPr>
          </w:p>
        </w:tc>
      </w:tr>
      <w:tr w:rsidR="00A439BE">
        <w:trPr>
          <w:trHeight w:val="389"/>
        </w:trPr>
        <w:tc>
          <w:tcPr>
            <w:tcW w:w="4968" w:type="dxa"/>
            <w:tcBorders>
              <w:top w:val="single" w:sz="4" w:space="0" w:color="000000"/>
            </w:tcBorders>
          </w:tcPr>
          <w:p w:rsidR="00A439BE" w:rsidRDefault="00306641">
            <w:pPr>
              <w:pStyle w:val="TableParagraph"/>
              <w:tabs>
                <w:tab w:val="left" w:pos="4967"/>
              </w:tabs>
              <w:spacing w:before="56"/>
              <w:rPr>
                <w:sz w:val="16"/>
              </w:rPr>
            </w:pPr>
            <w:r>
              <w:rPr>
                <w:sz w:val="16"/>
              </w:rPr>
              <w:t>Номер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телефона: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22" w:type="dxa"/>
          </w:tcPr>
          <w:p w:rsidR="00A439BE" w:rsidRDefault="00A439BE">
            <w:pPr>
              <w:pStyle w:val="TableParagraph"/>
              <w:rPr>
                <w:sz w:val="20"/>
              </w:rPr>
            </w:pPr>
          </w:p>
        </w:tc>
        <w:tc>
          <w:tcPr>
            <w:tcW w:w="4965" w:type="dxa"/>
            <w:tcBorders>
              <w:top w:val="single" w:sz="4" w:space="0" w:color="000000"/>
            </w:tcBorders>
          </w:tcPr>
          <w:p w:rsidR="00A439BE" w:rsidRDefault="00306641">
            <w:pPr>
              <w:pStyle w:val="TableParagraph"/>
              <w:tabs>
                <w:tab w:val="left" w:pos="1418"/>
                <w:tab w:val="left" w:pos="4965"/>
              </w:tabs>
              <w:spacing w:before="56"/>
              <w:ind w:right="-15"/>
              <w:rPr>
                <w:sz w:val="16"/>
              </w:rPr>
            </w:pPr>
            <w:r>
              <w:rPr>
                <w:sz w:val="16"/>
              </w:rPr>
              <w:t>Номер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телефона: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A439BE">
        <w:trPr>
          <w:trHeight w:val="434"/>
        </w:trPr>
        <w:tc>
          <w:tcPr>
            <w:tcW w:w="4968" w:type="dxa"/>
          </w:tcPr>
          <w:p w:rsidR="00A439BE" w:rsidRDefault="00306641">
            <w:pPr>
              <w:pStyle w:val="TableParagraph"/>
              <w:tabs>
                <w:tab w:val="left" w:pos="1543"/>
                <w:tab w:val="left" w:pos="4298"/>
              </w:tabs>
              <w:spacing w:before="114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22" w:type="dxa"/>
          </w:tcPr>
          <w:p w:rsidR="00A439BE" w:rsidRDefault="00A439BE">
            <w:pPr>
              <w:pStyle w:val="TableParagraph"/>
              <w:rPr>
                <w:sz w:val="20"/>
              </w:rPr>
            </w:pPr>
          </w:p>
        </w:tc>
        <w:tc>
          <w:tcPr>
            <w:tcW w:w="4965" w:type="dxa"/>
          </w:tcPr>
          <w:p w:rsidR="00A439BE" w:rsidRDefault="00306641">
            <w:pPr>
              <w:pStyle w:val="TableParagraph"/>
              <w:tabs>
                <w:tab w:val="left" w:pos="1761"/>
                <w:tab w:val="left" w:pos="4519"/>
              </w:tabs>
              <w:spacing w:before="114"/>
              <w:ind w:right="-15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439BE">
        <w:trPr>
          <w:trHeight w:val="305"/>
        </w:trPr>
        <w:tc>
          <w:tcPr>
            <w:tcW w:w="4968" w:type="dxa"/>
          </w:tcPr>
          <w:p w:rsidR="00A439BE" w:rsidRDefault="00306641">
            <w:pPr>
              <w:pStyle w:val="TableParagraph"/>
              <w:tabs>
                <w:tab w:val="left" w:pos="659"/>
                <w:tab w:val="left" w:pos="3465"/>
                <w:tab w:val="left" w:pos="4067"/>
              </w:tabs>
              <w:spacing w:before="47" w:line="239" w:lineRule="exact"/>
              <w:ind w:right="-15"/>
              <w:jc w:val="right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422" w:type="dxa"/>
          </w:tcPr>
          <w:p w:rsidR="00A439BE" w:rsidRDefault="00A439BE">
            <w:pPr>
              <w:pStyle w:val="TableParagraph"/>
              <w:rPr>
                <w:sz w:val="20"/>
              </w:rPr>
            </w:pPr>
          </w:p>
        </w:tc>
        <w:tc>
          <w:tcPr>
            <w:tcW w:w="4965" w:type="dxa"/>
          </w:tcPr>
          <w:p w:rsidR="00A439BE" w:rsidRDefault="00306641">
            <w:pPr>
              <w:pStyle w:val="TableParagraph"/>
              <w:tabs>
                <w:tab w:val="left" w:pos="659"/>
                <w:tab w:val="left" w:pos="3465"/>
                <w:tab w:val="left" w:pos="4067"/>
              </w:tabs>
              <w:spacing w:before="47" w:line="239" w:lineRule="exact"/>
              <w:ind w:right="-15"/>
              <w:jc w:val="right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</w:tbl>
    <w:p w:rsidR="00306641" w:rsidRDefault="00306641"/>
    <w:sectPr w:rsidR="00306641" w:rsidSect="00A439BE">
      <w:pgSz w:w="11920" w:h="17340"/>
      <w:pgMar w:top="860" w:right="60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0129"/>
    <w:multiLevelType w:val="hybridMultilevel"/>
    <w:tmpl w:val="A2E243BC"/>
    <w:lvl w:ilvl="0" w:tplc="FB5EE91C">
      <w:numFmt w:val="bullet"/>
      <w:lvlText w:val=""/>
      <w:lvlJc w:val="left"/>
      <w:pPr>
        <w:ind w:left="309" w:hanging="19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712E40E">
      <w:numFmt w:val="bullet"/>
      <w:lvlText w:val="•"/>
      <w:lvlJc w:val="left"/>
      <w:pPr>
        <w:ind w:left="1305" w:hanging="197"/>
      </w:pPr>
      <w:rPr>
        <w:rFonts w:hint="default"/>
        <w:lang w:val="ru-RU" w:eastAsia="en-US" w:bidi="ar-SA"/>
      </w:rPr>
    </w:lvl>
    <w:lvl w:ilvl="2" w:tplc="91D883F4">
      <w:numFmt w:val="bullet"/>
      <w:lvlText w:val="•"/>
      <w:lvlJc w:val="left"/>
      <w:pPr>
        <w:ind w:left="2311" w:hanging="197"/>
      </w:pPr>
      <w:rPr>
        <w:rFonts w:hint="default"/>
        <w:lang w:val="ru-RU" w:eastAsia="en-US" w:bidi="ar-SA"/>
      </w:rPr>
    </w:lvl>
    <w:lvl w:ilvl="3" w:tplc="AA3664E6">
      <w:numFmt w:val="bullet"/>
      <w:lvlText w:val="•"/>
      <w:lvlJc w:val="left"/>
      <w:pPr>
        <w:ind w:left="3316" w:hanging="197"/>
      </w:pPr>
      <w:rPr>
        <w:rFonts w:hint="default"/>
        <w:lang w:val="ru-RU" w:eastAsia="en-US" w:bidi="ar-SA"/>
      </w:rPr>
    </w:lvl>
    <w:lvl w:ilvl="4" w:tplc="63D088D2">
      <w:numFmt w:val="bullet"/>
      <w:lvlText w:val="•"/>
      <w:lvlJc w:val="left"/>
      <w:pPr>
        <w:ind w:left="4322" w:hanging="197"/>
      </w:pPr>
      <w:rPr>
        <w:rFonts w:hint="default"/>
        <w:lang w:val="ru-RU" w:eastAsia="en-US" w:bidi="ar-SA"/>
      </w:rPr>
    </w:lvl>
    <w:lvl w:ilvl="5" w:tplc="89680338">
      <w:numFmt w:val="bullet"/>
      <w:lvlText w:val="•"/>
      <w:lvlJc w:val="left"/>
      <w:pPr>
        <w:ind w:left="5327" w:hanging="197"/>
      </w:pPr>
      <w:rPr>
        <w:rFonts w:hint="default"/>
        <w:lang w:val="ru-RU" w:eastAsia="en-US" w:bidi="ar-SA"/>
      </w:rPr>
    </w:lvl>
    <w:lvl w:ilvl="6" w:tplc="B6427674">
      <w:numFmt w:val="bullet"/>
      <w:lvlText w:val="•"/>
      <w:lvlJc w:val="left"/>
      <w:pPr>
        <w:ind w:left="6333" w:hanging="197"/>
      </w:pPr>
      <w:rPr>
        <w:rFonts w:hint="default"/>
        <w:lang w:val="ru-RU" w:eastAsia="en-US" w:bidi="ar-SA"/>
      </w:rPr>
    </w:lvl>
    <w:lvl w:ilvl="7" w:tplc="B91A8E74">
      <w:numFmt w:val="bullet"/>
      <w:lvlText w:val="•"/>
      <w:lvlJc w:val="left"/>
      <w:pPr>
        <w:ind w:left="7338" w:hanging="197"/>
      </w:pPr>
      <w:rPr>
        <w:rFonts w:hint="default"/>
        <w:lang w:val="ru-RU" w:eastAsia="en-US" w:bidi="ar-SA"/>
      </w:rPr>
    </w:lvl>
    <w:lvl w:ilvl="8" w:tplc="60481F92">
      <w:numFmt w:val="bullet"/>
      <w:lvlText w:val="•"/>
      <w:lvlJc w:val="left"/>
      <w:pPr>
        <w:ind w:left="8344" w:hanging="197"/>
      </w:pPr>
      <w:rPr>
        <w:rFonts w:hint="default"/>
        <w:lang w:val="ru-RU" w:eastAsia="en-US" w:bidi="ar-SA"/>
      </w:rPr>
    </w:lvl>
  </w:abstractNum>
  <w:abstractNum w:abstractNumId="1">
    <w:nsid w:val="3DE41F67"/>
    <w:multiLevelType w:val="hybridMultilevel"/>
    <w:tmpl w:val="B17A3820"/>
    <w:lvl w:ilvl="0" w:tplc="7A06A8C4">
      <w:numFmt w:val="bullet"/>
      <w:lvlText w:val=""/>
      <w:lvlJc w:val="left"/>
      <w:pPr>
        <w:ind w:left="16" w:hanging="19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2E067E2">
      <w:numFmt w:val="bullet"/>
      <w:lvlText w:val="•"/>
      <w:lvlJc w:val="left"/>
      <w:pPr>
        <w:ind w:left="1055" w:hanging="197"/>
      </w:pPr>
      <w:rPr>
        <w:rFonts w:hint="default"/>
        <w:lang w:val="ru-RU" w:eastAsia="en-US" w:bidi="ar-SA"/>
      </w:rPr>
    </w:lvl>
    <w:lvl w:ilvl="2" w:tplc="C0D0636E">
      <w:numFmt w:val="bullet"/>
      <w:lvlText w:val="•"/>
      <w:lvlJc w:val="left"/>
      <w:pPr>
        <w:ind w:left="2091" w:hanging="197"/>
      </w:pPr>
      <w:rPr>
        <w:rFonts w:hint="default"/>
        <w:lang w:val="ru-RU" w:eastAsia="en-US" w:bidi="ar-SA"/>
      </w:rPr>
    </w:lvl>
    <w:lvl w:ilvl="3" w:tplc="07048FEC">
      <w:numFmt w:val="bullet"/>
      <w:lvlText w:val="•"/>
      <w:lvlJc w:val="left"/>
      <w:pPr>
        <w:ind w:left="3126" w:hanging="197"/>
      </w:pPr>
      <w:rPr>
        <w:rFonts w:hint="default"/>
        <w:lang w:val="ru-RU" w:eastAsia="en-US" w:bidi="ar-SA"/>
      </w:rPr>
    </w:lvl>
    <w:lvl w:ilvl="4" w:tplc="EDD47F48">
      <w:numFmt w:val="bullet"/>
      <w:lvlText w:val="•"/>
      <w:lvlJc w:val="left"/>
      <w:pPr>
        <w:ind w:left="4162" w:hanging="197"/>
      </w:pPr>
      <w:rPr>
        <w:rFonts w:hint="default"/>
        <w:lang w:val="ru-RU" w:eastAsia="en-US" w:bidi="ar-SA"/>
      </w:rPr>
    </w:lvl>
    <w:lvl w:ilvl="5" w:tplc="68C0F958">
      <w:numFmt w:val="bullet"/>
      <w:lvlText w:val="•"/>
      <w:lvlJc w:val="left"/>
      <w:pPr>
        <w:ind w:left="5198" w:hanging="197"/>
      </w:pPr>
      <w:rPr>
        <w:rFonts w:hint="default"/>
        <w:lang w:val="ru-RU" w:eastAsia="en-US" w:bidi="ar-SA"/>
      </w:rPr>
    </w:lvl>
    <w:lvl w:ilvl="6" w:tplc="5C0A4400">
      <w:numFmt w:val="bullet"/>
      <w:lvlText w:val="•"/>
      <w:lvlJc w:val="left"/>
      <w:pPr>
        <w:ind w:left="6233" w:hanging="197"/>
      </w:pPr>
      <w:rPr>
        <w:rFonts w:hint="default"/>
        <w:lang w:val="ru-RU" w:eastAsia="en-US" w:bidi="ar-SA"/>
      </w:rPr>
    </w:lvl>
    <w:lvl w:ilvl="7" w:tplc="2C32094C">
      <w:numFmt w:val="bullet"/>
      <w:lvlText w:val="•"/>
      <w:lvlJc w:val="left"/>
      <w:pPr>
        <w:ind w:left="7269" w:hanging="197"/>
      </w:pPr>
      <w:rPr>
        <w:rFonts w:hint="default"/>
        <w:lang w:val="ru-RU" w:eastAsia="en-US" w:bidi="ar-SA"/>
      </w:rPr>
    </w:lvl>
    <w:lvl w:ilvl="8" w:tplc="0A081A06">
      <w:numFmt w:val="bullet"/>
      <w:lvlText w:val="•"/>
      <w:lvlJc w:val="left"/>
      <w:pPr>
        <w:ind w:left="8304" w:hanging="197"/>
      </w:pPr>
      <w:rPr>
        <w:rFonts w:hint="default"/>
        <w:lang w:val="ru-RU" w:eastAsia="en-US" w:bidi="ar-SA"/>
      </w:rPr>
    </w:lvl>
  </w:abstractNum>
  <w:abstractNum w:abstractNumId="2">
    <w:nsid w:val="50F51DD2"/>
    <w:multiLevelType w:val="hybridMultilevel"/>
    <w:tmpl w:val="7BA022A0"/>
    <w:lvl w:ilvl="0" w:tplc="97181620">
      <w:numFmt w:val="bullet"/>
      <w:lvlText w:val=""/>
      <w:lvlJc w:val="left"/>
      <w:pPr>
        <w:ind w:left="16" w:hanging="19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9983D1E">
      <w:numFmt w:val="bullet"/>
      <w:lvlText w:val="•"/>
      <w:lvlJc w:val="left"/>
      <w:pPr>
        <w:ind w:left="1055" w:hanging="197"/>
      </w:pPr>
      <w:rPr>
        <w:rFonts w:hint="default"/>
        <w:lang w:val="ru-RU" w:eastAsia="en-US" w:bidi="ar-SA"/>
      </w:rPr>
    </w:lvl>
    <w:lvl w:ilvl="2" w:tplc="04B615C8">
      <w:numFmt w:val="bullet"/>
      <w:lvlText w:val="•"/>
      <w:lvlJc w:val="left"/>
      <w:pPr>
        <w:ind w:left="2091" w:hanging="197"/>
      </w:pPr>
      <w:rPr>
        <w:rFonts w:hint="default"/>
        <w:lang w:val="ru-RU" w:eastAsia="en-US" w:bidi="ar-SA"/>
      </w:rPr>
    </w:lvl>
    <w:lvl w:ilvl="3" w:tplc="0FE62724">
      <w:numFmt w:val="bullet"/>
      <w:lvlText w:val="•"/>
      <w:lvlJc w:val="left"/>
      <w:pPr>
        <w:ind w:left="3126" w:hanging="197"/>
      </w:pPr>
      <w:rPr>
        <w:rFonts w:hint="default"/>
        <w:lang w:val="ru-RU" w:eastAsia="en-US" w:bidi="ar-SA"/>
      </w:rPr>
    </w:lvl>
    <w:lvl w:ilvl="4" w:tplc="DA2421D2">
      <w:numFmt w:val="bullet"/>
      <w:lvlText w:val="•"/>
      <w:lvlJc w:val="left"/>
      <w:pPr>
        <w:ind w:left="4162" w:hanging="197"/>
      </w:pPr>
      <w:rPr>
        <w:rFonts w:hint="default"/>
        <w:lang w:val="ru-RU" w:eastAsia="en-US" w:bidi="ar-SA"/>
      </w:rPr>
    </w:lvl>
    <w:lvl w:ilvl="5" w:tplc="C7B04440">
      <w:numFmt w:val="bullet"/>
      <w:lvlText w:val="•"/>
      <w:lvlJc w:val="left"/>
      <w:pPr>
        <w:ind w:left="5198" w:hanging="197"/>
      </w:pPr>
      <w:rPr>
        <w:rFonts w:hint="default"/>
        <w:lang w:val="ru-RU" w:eastAsia="en-US" w:bidi="ar-SA"/>
      </w:rPr>
    </w:lvl>
    <w:lvl w:ilvl="6" w:tplc="D3E46540">
      <w:numFmt w:val="bullet"/>
      <w:lvlText w:val="•"/>
      <w:lvlJc w:val="left"/>
      <w:pPr>
        <w:ind w:left="6233" w:hanging="197"/>
      </w:pPr>
      <w:rPr>
        <w:rFonts w:hint="default"/>
        <w:lang w:val="ru-RU" w:eastAsia="en-US" w:bidi="ar-SA"/>
      </w:rPr>
    </w:lvl>
    <w:lvl w:ilvl="7" w:tplc="E7AC75DA">
      <w:numFmt w:val="bullet"/>
      <w:lvlText w:val="•"/>
      <w:lvlJc w:val="left"/>
      <w:pPr>
        <w:ind w:left="7269" w:hanging="197"/>
      </w:pPr>
      <w:rPr>
        <w:rFonts w:hint="default"/>
        <w:lang w:val="ru-RU" w:eastAsia="en-US" w:bidi="ar-SA"/>
      </w:rPr>
    </w:lvl>
    <w:lvl w:ilvl="8" w:tplc="B0842F88">
      <w:numFmt w:val="bullet"/>
      <w:lvlText w:val="•"/>
      <w:lvlJc w:val="left"/>
      <w:pPr>
        <w:ind w:left="8304" w:hanging="1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39BE"/>
    <w:rsid w:val="0003777D"/>
    <w:rsid w:val="00181C2A"/>
    <w:rsid w:val="00244C9A"/>
    <w:rsid w:val="00306641"/>
    <w:rsid w:val="003949F9"/>
    <w:rsid w:val="003E059F"/>
    <w:rsid w:val="005D5032"/>
    <w:rsid w:val="00602157"/>
    <w:rsid w:val="00647F91"/>
    <w:rsid w:val="007315CE"/>
    <w:rsid w:val="007548DA"/>
    <w:rsid w:val="00783F75"/>
    <w:rsid w:val="008B62B9"/>
    <w:rsid w:val="00950939"/>
    <w:rsid w:val="00A439BE"/>
    <w:rsid w:val="00BE465B"/>
    <w:rsid w:val="00E26CB0"/>
    <w:rsid w:val="00E61AF8"/>
    <w:rsid w:val="00E77C4B"/>
    <w:rsid w:val="00ED5DC1"/>
    <w:rsid w:val="00F8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39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439BE"/>
  </w:style>
  <w:style w:type="paragraph" w:customStyle="1" w:styleId="TableParagraph">
    <w:name w:val="Table Paragraph"/>
    <w:basedOn w:val="a"/>
    <w:uiPriority w:val="1"/>
    <w:qFormat/>
    <w:rsid w:val="00A439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1</cp:lastModifiedBy>
  <cp:revision>12</cp:revision>
  <cp:lastPrinted>2021-04-13T12:41:00Z</cp:lastPrinted>
  <dcterms:created xsi:type="dcterms:W3CDTF">2021-04-08T11:43:00Z</dcterms:created>
  <dcterms:modified xsi:type="dcterms:W3CDTF">2021-04-13T12:43:00Z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2021-04-08T00:00:00Z</vt:filetime>
  </property>
</Properties>
</file>